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BE" w:rsidRDefault="00436096">
      <w:pPr>
        <w:pStyle w:val="a"/>
        <w:rPr>
          <w:rFonts w:ascii="Arial" w:hAnsi="Arial" w:cs="Arial"/>
          <w:b/>
          <w:sz w:val="28"/>
        </w:rPr>
      </w:pPr>
      <w:r w:rsidRPr="0070682E">
        <w:rPr>
          <w:rFonts w:ascii="Arial" w:hAnsi="Arial" w:cs="Arial"/>
          <w:b/>
          <w:sz w:val="28"/>
        </w:rPr>
        <w:t>Exercise I: Cod</w:t>
      </w:r>
      <w:r w:rsidR="007261BD">
        <w:rPr>
          <w:rFonts w:ascii="Arial" w:hAnsi="Arial" w:cs="Arial"/>
          <w:b/>
          <w:sz w:val="28"/>
        </w:rPr>
        <w:t>e according to the coding rules</w:t>
      </w:r>
    </w:p>
    <w:p w:rsidR="007261BD" w:rsidRPr="0070682E" w:rsidRDefault="007261BD">
      <w:pPr>
        <w:pStyle w:val="a"/>
        <w:rPr>
          <w:rFonts w:ascii="Arial" w:hAnsi="Arial" w:cs="Arial"/>
        </w:rPr>
      </w:pPr>
    </w:p>
    <w:p w:rsidR="00830ABE" w:rsidRPr="0070682E" w:rsidRDefault="00436096">
      <w:pPr>
        <w:pStyle w:val="a"/>
        <w:rPr>
          <w:rFonts w:ascii="Arial" w:hAnsi="Arial" w:cs="Arial"/>
          <w:b/>
        </w:rPr>
      </w:pPr>
      <w:r w:rsidRPr="0070682E">
        <w:rPr>
          <w:rFonts w:ascii="Arial" w:hAnsi="Arial" w:cs="Arial"/>
          <w:b/>
        </w:rPr>
        <w:t>Code ICD-O-3 topography according to coding rules of topography</w:t>
      </w:r>
    </w:p>
    <w:tbl>
      <w:tblPr>
        <w:tblOverlap w:val="never"/>
        <w:tblW w:w="89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3"/>
        <w:gridCol w:w="3795"/>
        <w:gridCol w:w="1532"/>
        <w:gridCol w:w="2946"/>
      </w:tblGrid>
      <w:tr w:rsidR="00830ABE" w:rsidRPr="0070682E">
        <w:trPr>
          <w:trHeight w:val="690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The</w:t>
            </w:r>
          </w:p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rules</w:t>
            </w:r>
          </w:p>
        </w:tc>
        <w:tc>
          <w:tcPr>
            <w:tcW w:w="3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Site of origin / diagnosis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</w:t>
            </w:r>
          </w:p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Topography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Notes</w:t>
            </w:r>
          </w:p>
        </w:tc>
      </w:tr>
      <w:tr w:rsidR="00830ABE" w:rsidRPr="0070682E">
        <w:trPr>
          <w:trHeight w:val="483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A</w:t>
            </w:r>
          </w:p>
        </w:tc>
        <w:tc>
          <w:tcPr>
            <w:tcW w:w="379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Osteosarcoma of ankle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C40.3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Bone of ankle</w:t>
            </w:r>
          </w:p>
        </w:tc>
      </w:tr>
      <w:tr w:rsidR="00830ABE" w:rsidRPr="0070682E">
        <w:trPr>
          <w:trHeight w:val="483"/>
        </w:trPr>
        <w:tc>
          <w:tcPr>
            <w:tcW w:w="683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B</w:t>
            </w:r>
          </w:p>
        </w:tc>
        <w:tc>
          <w:tcPr>
            <w:tcW w:w="3796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</w:rPr>
              <w:t>Paraspinal</w:t>
            </w:r>
            <w:proofErr w:type="spellEnd"/>
          </w:p>
        </w:tc>
        <w:tc>
          <w:tcPr>
            <w:tcW w:w="1532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C76.7</w:t>
            </w:r>
          </w:p>
        </w:tc>
        <w:tc>
          <w:tcPr>
            <w:tcW w:w="2947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Ill-defined lesion of colon</w:t>
            </w:r>
          </w:p>
        </w:tc>
      </w:tr>
      <w:tr w:rsidR="00830ABE" w:rsidRPr="0070682E">
        <w:trPr>
          <w:trHeight w:val="803"/>
        </w:trPr>
        <w:tc>
          <w:tcPr>
            <w:tcW w:w="68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C (1)</w:t>
            </w:r>
          </w:p>
        </w:tc>
        <w:tc>
          <w:tcPr>
            <w:tcW w:w="379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Large neoplasm of descending (C18.6) and sigmoid(C18.7) colon</w:t>
            </w:r>
          </w:p>
        </w:tc>
        <w:tc>
          <w:tcPr>
            <w:tcW w:w="153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C18.8</w:t>
            </w:r>
          </w:p>
        </w:tc>
        <w:tc>
          <w:tcPr>
            <w:tcW w:w="294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Overlapping lesion of colon</w:t>
            </w:r>
          </w:p>
        </w:tc>
      </w:tr>
      <w:tr w:rsidR="00830ABE" w:rsidRPr="0070682E">
        <w:trPr>
          <w:trHeight w:val="483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C (2)</w:t>
            </w:r>
          </w:p>
        </w:tc>
        <w:tc>
          <w:tcPr>
            <w:tcW w:w="3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12:00 position of right breast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C50.8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Overlapping lesion of breast</w:t>
            </w:r>
          </w:p>
        </w:tc>
      </w:tr>
      <w:tr w:rsidR="00830ABE" w:rsidRPr="0070682E">
        <w:trPr>
          <w:trHeight w:val="1123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C (3)</w:t>
            </w:r>
          </w:p>
        </w:tc>
        <w:tc>
          <w:tcPr>
            <w:tcW w:w="379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Serous cystadenocarcinoma</w:t>
            </w:r>
          </w:p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involving left ovary (C56.9) and fallopian tube (C57.0)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C57.8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Overlapping lesion of female genital tract</w:t>
            </w:r>
          </w:p>
        </w:tc>
      </w:tr>
      <w:tr w:rsidR="00830ABE" w:rsidRPr="0070682E">
        <w:trPr>
          <w:trHeight w:val="483"/>
        </w:trPr>
        <w:tc>
          <w:tcPr>
            <w:tcW w:w="68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D (1)</w:t>
            </w:r>
          </w:p>
        </w:tc>
        <w:tc>
          <w:tcPr>
            <w:tcW w:w="379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Lymphoma of stomach</w:t>
            </w:r>
          </w:p>
        </w:tc>
        <w:tc>
          <w:tcPr>
            <w:tcW w:w="153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C16.9</w:t>
            </w:r>
          </w:p>
        </w:tc>
        <w:tc>
          <w:tcPr>
            <w:tcW w:w="294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Stomach. NOS</w:t>
            </w:r>
          </w:p>
        </w:tc>
      </w:tr>
      <w:tr w:rsidR="00830ABE" w:rsidRPr="0070682E">
        <w:trPr>
          <w:trHeight w:val="803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D (2)</w:t>
            </w:r>
          </w:p>
        </w:tc>
        <w:tc>
          <w:tcPr>
            <w:tcW w:w="3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Cervical lymph node: small lymphocytic lymphoma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C77.0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Cervical lymph nodes</w:t>
            </w:r>
          </w:p>
        </w:tc>
      </w:tr>
      <w:tr w:rsidR="00830ABE" w:rsidRPr="0070682E">
        <w:trPr>
          <w:trHeight w:val="803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D (3)</w:t>
            </w:r>
          </w:p>
        </w:tc>
        <w:tc>
          <w:tcPr>
            <w:tcW w:w="379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Lymphoma: lymph nodes of axilla (C77.3) and scalene (C77.0) region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C77.8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Lymph nodes of multiple regions</w:t>
            </w:r>
          </w:p>
        </w:tc>
      </w:tr>
      <w:tr w:rsidR="00830ABE" w:rsidRPr="0070682E">
        <w:trPr>
          <w:trHeight w:val="483"/>
        </w:trPr>
        <w:tc>
          <w:tcPr>
            <w:tcW w:w="68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E</w:t>
            </w:r>
          </w:p>
        </w:tc>
        <w:tc>
          <w:tcPr>
            <w:tcW w:w="379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Acute leukemias</w:t>
            </w:r>
          </w:p>
        </w:tc>
        <w:tc>
          <w:tcPr>
            <w:tcW w:w="153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C42.1</w:t>
            </w:r>
          </w:p>
        </w:tc>
        <w:tc>
          <w:tcPr>
            <w:tcW w:w="294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Bone marrow</w:t>
            </w:r>
          </w:p>
        </w:tc>
      </w:tr>
    </w:tbl>
    <w:p w:rsidR="00830ABE" w:rsidRDefault="00830ABE">
      <w:pPr>
        <w:pStyle w:val="a"/>
      </w:pPr>
    </w:p>
    <w:p w:rsidR="00830ABE" w:rsidRDefault="00830ABE">
      <w:pPr>
        <w:pStyle w:val="a"/>
      </w:pPr>
    </w:p>
    <w:p w:rsidR="00830ABE" w:rsidRDefault="00830ABE">
      <w:pPr>
        <w:pStyle w:val="a"/>
      </w:pPr>
    </w:p>
    <w:p w:rsidR="0070682E" w:rsidRDefault="0070682E">
      <w:pPr>
        <w:pStyle w:val="a"/>
      </w:pPr>
    </w:p>
    <w:p w:rsidR="0070682E" w:rsidRDefault="0070682E">
      <w:pPr>
        <w:pStyle w:val="a"/>
      </w:pPr>
    </w:p>
    <w:p w:rsidR="0070682E" w:rsidRDefault="0070682E">
      <w:pPr>
        <w:pStyle w:val="a"/>
      </w:pPr>
    </w:p>
    <w:p w:rsidR="0070682E" w:rsidRDefault="0070682E">
      <w:pPr>
        <w:pStyle w:val="a"/>
      </w:pPr>
    </w:p>
    <w:p w:rsidR="0070682E" w:rsidRDefault="0070682E">
      <w:pPr>
        <w:pStyle w:val="a"/>
      </w:pPr>
    </w:p>
    <w:p w:rsidR="0070682E" w:rsidRDefault="0070682E">
      <w:pPr>
        <w:pStyle w:val="a"/>
      </w:pPr>
    </w:p>
    <w:p w:rsidR="00830ABE" w:rsidRDefault="00436096">
      <w:pPr>
        <w:pStyle w:val="a"/>
        <w:rPr>
          <w:rFonts w:ascii="Arial" w:hAnsi="Arial" w:cs="Arial"/>
          <w:b/>
        </w:rPr>
      </w:pPr>
      <w:r w:rsidRPr="0070682E">
        <w:rPr>
          <w:rFonts w:ascii="Arial" w:hAnsi="Arial" w:cs="Arial"/>
          <w:b/>
        </w:rPr>
        <w:t>Code ICD-O-3 topography or morphology according to coding rules of morphology</w:t>
      </w:r>
    </w:p>
    <w:p w:rsidR="007261BD" w:rsidRPr="0070682E" w:rsidRDefault="007261BD">
      <w:pPr>
        <w:pStyle w:val="a"/>
        <w:rPr>
          <w:rFonts w:ascii="Arial" w:hAnsi="Arial" w:cs="Arial"/>
          <w:b/>
        </w:rPr>
      </w:pPr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39"/>
        <w:gridCol w:w="3230"/>
        <w:gridCol w:w="2154"/>
        <w:gridCol w:w="2947"/>
      </w:tblGrid>
      <w:tr w:rsidR="00830ABE" w:rsidRPr="0070682E" w:rsidTr="0070682E">
        <w:trPr>
          <w:trHeight w:val="69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The</w:t>
            </w:r>
          </w:p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rules</w:t>
            </w:r>
          </w:p>
        </w:tc>
        <w:tc>
          <w:tcPr>
            <w:tcW w:w="323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Morphology / diagnosis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</w:t>
            </w:r>
          </w:p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Morphology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Notes</w:t>
            </w:r>
          </w:p>
        </w:tc>
      </w:tr>
      <w:tr w:rsidR="00830ABE" w:rsidRPr="0070682E" w:rsidTr="0070682E">
        <w:trPr>
          <w:trHeight w:val="779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F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Adenoid squamous cell carcinoma</w:t>
            </w:r>
          </w:p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in situ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8075/2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list: M8075/3 (not /2)</w:t>
            </w:r>
          </w:p>
        </w:tc>
      </w:tr>
      <w:tr w:rsidR="00830ABE" w:rsidRPr="0070682E" w:rsidTr="0070682E">
        <w:trPr>
          <w:trHeight w:val="172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G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Poorly differentiated B-cell nodular</w:t>
            </w:r>
          </w:p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lymphocytic lymphoma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  <w:spacing w:val="-5"/>
              </w:rPr>
              <w:t xml:space="preserve">(incl. 6 digit 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  <w:spacing w:val="-5"/>
              </w:rPr>
              <w:t>morphology code)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9690/36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 xml:space="preserve">nodular lymphocytic 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lymphoma: 9690/3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 xml:space="preserve">(6th digit) poorly 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differentiated: grade 3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(6th digit) B-cell origin: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code 6(&lt;- use this 6</w:t>
            </w:r>
            <w:r w:rsidRPr="0070682E">
              <w:rPr>
                <w:rFonts w:ascii="Arial" w:hAnsi="Arial" w:cs="Arial"/>
                <w:color w:val="315F97"/>
                <w:vertAlign w:val="superscript"/>
              </w:rPr>
              <w:t>th</w:t>
            </w:r>
            <w:r w:rsidRPr="0070682E">
              <w:rPr>
                <w:rFonts w:ascii="Arial" w:hAnsi="Arial" w:cs="Arial"/>
                <w:color w:val="315F97"/>
              </w:rPr>
              <w:t xml:space="preserve"> digit  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code)</w:t>
            </w:r>
          </w:p>
        </w:tc>
      </w:tr>
      <w:tr w:rsidR="00830ABE" w:rsidRPr="0070682E" w:rsidTr="0070682E">
        <w:trPr>
          <w:trHeight w:val="1499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H (1)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Nephroblastoma, NOS </w:t>
            </w:r>
          </w:p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(Code primary site. But the primary site is not stated in the diagnosis)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(Code primary</w:t>
            </w:r>
            <w:r w:rsidR="0070682E">
              <w:rPr>
                <w:rFonts w:ascii="Arial" w:hAnsi="Arial" w:cs="Arial" w:hint="eastAsia"/>
                <w:color w:val="315F97"/>
              </w:rPr>
              <w:t xml:space="preserve"> </w:t>
            </w:r>
            <w:r w:rsidRPr="0070682E">
              <w:rPr>
                <w:rFonts w:ascii="Arial" w:hAnsi="Arial" w:cs="Arial"/>
                <w:color w:val="315F97"/>
              </w:rPr>
              <w:t>site)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C64.9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M8960/3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Nephroblastoma, NOS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(C64.9)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 xml:space="preserve">C64.9 </w:t>
            </w:r>
            <w:proofErr w:type="spellStart"/>
            <w:r w:rsidRPr="0070682E">
              <w:rPr>
                <w:rFonts w:ascii="Arial" w:hAnsi="Arial" w:cs="Arial"/>
                <w:color w:val="315F97"/>
              </w:rPr>
              <w:t>Kideney</w:t>
            </w:r>
            <w:proofErr w:type="spellEnd"/>
            <w:r w:rsidRPr="0070682E">
              <w:rPr>
                <w:rFonts w:ascii="Arial" w:hAnsi="Arial" w:cs="Arial"/>
                <w:color w:val="315F97"/>
              </w:rPr>
              <w:t>, NOS</w:t>
            </w:r>
          </w:p>
        </w:tc>
      </w:tr>
      <w:tr w:rsidR="00830ABE" w:rsidRPr="0070682E" w:rsidTr="0070682E">
        <w:trPr>
          <w:trHeight w:val="167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H (2)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</w:rPr>
              <w:t>Amelanotic</w:t>
            </w:r>
            <w:proofErr w:type="spellEnd"/>
            <w:r w:rsidRPr="0070682E">
              <w:rPr>
                <w:rFonts w:ascii="Arial" w:hAnsi="Arial" w:cs="Arial"/>
              </w:rPr>
              <w:t xml:space="preserve"> melanoma of forearm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(Code primary</w:t>
            </w:r>
            <w:r w:rsidR="0070682E">
              <w:rPr>
                <w:rFonts w:ascii="Arial" w:hAnsi="Arial" w:cs="Arial" w:hint="eastAsia"/>
                <w:color w:val="315F97"/>
              </w:rPr>
              <w:t xml:space="preserve"> </w:t>
            </w:r>
            <w:r w:rsidRPr="0070682E">
              <w:rPr>
                <w:rFonts w:ascii="Arial" w:hAnsi="Arial" w:cs="Arial"/>
                <w:color w:val="315F97"/>
              </w:rPr>
              <w:t>site)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C44.6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Index lists 8730/3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  <w:color w:val="315F97"/>
              </w:rPr>
              <w:t>Amelanotic</w:t>
            </w:r>
            <w:proofErr w:type="spellEnd"/>
            <w:r w:rsidRPr="0070682E">
              <w:rPr>
                <w:rFonts w:ascii="Arial" w:hAnsi="Arial" w:cs="Arial"/>
                <w:color w:val="315F97"/>
              </w:rPr>
              <w:t xml:space="preserve"> melanoma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(C44._)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 xml:space="preserve">Refer to C44 in 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numeric list for subsite code for forearm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C44.6 (Skin of forearm)</w:t>
            </w:r>
          </w:p>
        </w:tc>
      </w:tr>
      <w:tr w:rsidR="00830ABE" w:rsidRPr="0070682E" w:rsidTr="0070682E">
        <w:trPr>
          <w:trHeight w:val="148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H (3)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Malignant </w:t>
            </w:r>
            <w:proofErr w:type="spellStart"/>
            <w:r w:rsidRPr="0070682E">
              <w:rPr>
                <w:rFonts w:ascii="Arial" w:hAnsi="Arial" w:cs="Arial"/>
              </w:rPr>
              <w:t>pheochromocytoma</w:t>
            </w:r>
            <w:proofErr w:type="spellEnd"/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(Code primary</w:t>
            </w:r>
            <w:r w:rsidR="0070682E">
              <w:rPr>
                <w:rFonts w:ascii="Arial" w:hAnsi="Arial" w:cs="Arial" w:hint="eastAsia"/>
                <w:color w:val="315F97"/>
              </w:rPr>
              <w:t xml:space="preserve"> </w:t>
            </w:r>
            <w:r w:rsidRPr="0070682E">
              <w:rPr>
                <w:rFonts w:ascii="Arial" w:hAnsi="Arial" w:cs="Arial"/>
                <w:color w:val="315F97"/>
              </w:rPr>
              <w:t>site)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C74.1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Index lists 8700/3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  <w:color w:val="315F97"/>
              </w:rPr>
              <w:t>Pheochromocytoma</w:t>
            </w:r>
            <w:proofErr w:type="spellEnd"/>
            <w:r w:rsidRPr="0070682E">
              <w:rPr>
                <w:rFonts w:ascii="Arial" w:hAnsi="Arial" w:cs="Arial"/>
                <w:color w:val="315F97"/>
              </w:rPr>
              <w:t>,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malignant (C74.1)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C74.1 (Medulla of adrenal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gland)</w:t>
            </w:r>
          </w:p>
        </w:tc>
      </w:tr>
      <w:tr w:rsidR="00830ABE" w:rsidRPr="0070682E" w:rsidTr="0070682E">
        <w:trPr>
          <w:trHeight w:val="80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J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</w:rPr>
              <w:t>Chondroosteosarcoma</w:t>
            </w:r>
            <w:proofErr w:type="spellEnd"/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M9180/3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  <w:color w:val="315F97"/>
              </w:rPr>
              <w:t>Chondro</w:t>
            </w:r>
            <w:proofErr w:type="spellEnd"/>
            <w:r w:rsidRPr="0070682E">
              <w:rPr>
                <w:rFonts w:ascii="Arial" w:hAnsi="Arial" w:cs="Arial"/>
                <w:color w:val="315F97"/>
              </w:rPr>
              <w:t>-</w:t>
            </w:r>
            <w:proofErr w:type="spellStart"/>
            <w:r w:rsidRPr="0070682E">
              <w:rPr>
                <w:rFonts w:ascii="Arial" w:hAnsi="Arial" w:cs="Arial"/>
                <w:color w:val="315F97"/>
              </w:rPr>
              <w:t>osteo</w:t>
            </w:r>
            <w:proofErr w:type="spellEnd"/>
            <w:r w:rsidRPr="0070682E">
              <w:rPr>
                <w:rFonts w:ascii="Arial" w:hAnsi="Arial" w:cs="Arial"/>
                <w:color w:val="315F97"/>
              </w:rPr>
              <w:t>-sarcoma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-&gt;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  <w:color w:val="315F97"/>
              </w:rPr>
              <w:t>Osteo</w:t>
            </w:r>
            <w:proofErr w:type="spellEnd"/>
            <w:r w:rsidRPr="0070682E">
              <w:rPr>
                <w:rFonts w:ascii="Arial" w:hAnsi="Arial" w:cs="Arial"/>
                <w:color w:val="315F97"/>
              </w:rPr>
              <w:t>-</w:t>
            </w:r>
            <w:proofErr w:type="spellStart"/>
            <w:r w:rsidRPr="0070682E">
              <w:rPr>
                <w:rFonts w:ascii="Arial" w:hAnsi="Arial" w:cs="Arial"/>
                <w:color w:val="315F97"/>
              </w:rPr>
              <w:t>chondro</w:t>
            </w:r>
            <w:proofErr w:type="spellEnd"/>
            <w:r w:rsidRPr="0070682E">
              <w:rPr>
                <w:rFonts w:ascii="Arial" w:hAnsi="Arial" w:cs="Arial"/>
                <w:color w:val="315F97"/>
              </w:rPr>
              <w:t>-sarcoma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(M9180/3)</w:t>
            </w:r>
          </w:p>
        </w:tc>
      </w:tr>
      <w:tr w:rsidR="00830ABE" w:rsidRPr="0070682E" w:rsidTr="0070682E">
        <w:trPr>
          <w:trHeight w:val="118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K (1)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Adenoid cystic spindle cell carcinoma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M8200/3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No combination code spindle cell carcinoma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8032/3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Adenoid cystic carcinoma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8200/3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higher number 8200/3</w:t>
            </w:r>
          </w:p>
        </w:tc>
      </w:tr>
      <w:tr w:rsidR="00830ABE" w:rsidRPr="0070682E" w:rsidTr="0070682E">
        <w:trPr>
          <w:trHeight w:val="1726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lastRenderedPageBreak/>
              <w:t>K (2)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Mixed mesothelioma and</w:t>
            </w:r>
          </w:p>
          <w:p w:rsidR="00830ABE" w:rsidRPr="0070682E" w:rsidRDefault="00436096" w:rsidP="0070682E">
            <w:pPr>
              <w:pStyle w:val="a"/>
              <w:spacing w:line="240" w:lineRule="auto"/>
              <w:ind w:right="93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neuroendocrine carcinoma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M9050/3</w:t>
            </w:r>
          </w:p>
        </w:tc>
        <w:tc>
          <w:tcPr>
            <w:tcW w:w="2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Mesothelioma 9050/3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Neuroendocrine carcinoma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8246/3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Higher number 9050/3</w:t>
            </w:r>
          </w:p>
        </w:tc>
      </w:tr>
    </w:tbl>
    <w:p w:rsidR="00830ABE" w:rsidRPr="0070682E" w:rsidRDefault="00436096" w:rsidP="0070682E">
      <w:pPr>
        <w:pStyle w:val="a"/>
        <w:pBdr>
          <w:bottom w:val="none" w:sz="2" w:space="1" w:color="000000"/>
        </w:pBdr>
        <w:rPr>
          <w:rFonts w:ascii="Arial" w:hAnsi="Arial" w:cs="Arial"/>
        </w:rPr>
      </w:pPr>
      <w:r w:rsidRPr="0070682E">
        <w:rPr>
          <w:rFonts w:ascii="Arial" w:hAnsi="Arial" w:cs="Arial"/>
          <w:b/>
          <w:sz w:val="28"/>
        </w:rPr>
        <w:t>Coding Exercise II (Basic)</w:t>
      </w:r>
    </w:p>
    <w:tbl>
      <w:tblPr>
        <w:tblOverlap w:val="never"/>
        <w:tblW w:w="89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52"/>
        <w:gridCol w:w="6043"/>
        <w:gridCol w:w="2363"/>
      </w:tblGrid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 Morphology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</w:t>
            </w:r>
          </w:p>
        </w:tc>
        <w:tc>
          <w:tcPr>
            <w:tcW w:w="6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Adenocarcinoma, NOS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8140/39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2</w:t>
            </w:r>
          </w:p>
        </w:tc>
        <w:tc>
          <w:tcPr>
            <w:tcW w:w="6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Squamous cell carcinoma in situ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8070/29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3</w:t>
            </w:r>
          </w:p>
        </w:tc>
        <w:tc>
          <w:tcPr>
            <w:tcW w:w="6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Grade II papillary transitional cell carcinoma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8130/32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4</w:t>
            </w:r>
          </w:p>
        </w:tc>
        <w:tc>
          <w:tcPr>
            <w:tcW w:w="6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Infiltrating poorly differentiated duct carcinoma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8500/33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5</w:t>
            </w:r>
          </w:p>
        </w:tc>
        <w:tc>
          <w:tcPr>
            <w:tcW w:w="6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Malignant lymphoma, small B lymphocytic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9670/36</w:t>
            </w:r>
          </w:p>
        </w:tc>
      </w:tr>
    </w:tbl>
    <w:p w:rsidR="00830ABE" w:rsidRPr="0070682E" w:rsidRDefault="00830ABE">
      <w:pPr>
        <w:pStyle w:val="a"/>
        <w:rPr>
          <w:szCs w:val="20"/>
        </w:rPr>
      </w:pPr>
    </w:p>
    <w:tbl>
      <w:tblPr>
        <w:tblOverlap w:val="never"/>
        <w:tblW w:w="89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52"/>
        <w:gridCol w:w="6043"/>
        <w:gridCol w:w="2363"/>
      </w:tblGrid>
      <w:tr w:rsidR="00830ABE" w:rsidRP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 Topography</w:t>
            </w:r>
          </w:p>
        </w:tc>
      </w:tr>
      <w:tr w:rsidR="00830ABE" w:rsidRP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6</w:t>
            </w:r>
          </w:p>
        </w:tc>
        <w:tc>
          <w:tcPr>
            <w:tcW w:w="6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Cecum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C18.0</w:t>
            </w:r>
          </w:p>
        </w:tc>
      </w:tr>
      <w:tr w:rsidR="00830ABE" w:rsidRP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7</w:t>
            </w:r>
          </w:p>
        </w:tc>
        <w:tc>
          <w:tcPr>
            <w:tcW w:w="6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Bone marrow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C42.1</w:t>
            </w:r>
          </w:p>
        </w:tc>
      </w:tr>
      <w:tr w:rsidR="00830ABE" w:rsidRP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8</w:t>
            </w:r>
          </w:p>
        </w:tc>
        <w:tc>
          <w:tcPr>
            <w:tcW w:w="6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Esophagogastric junction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C16.0</w:t>
            </w:r>
          </w:p>
        </w:tc>
      </w:tr>
      <w:tr w:rsidR="00830ABE" w:rsidRP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9</w:t>
            </w:r>
          </w:p>
        </w:tc>
        <w:tc>
          <w:tcPr>
            <w:tcW w:w="6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Cerebral meninges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C70.0</w:t>
            </w:r>
          </w:p>
        </w:tc>
      </w:tr>
      <w:tr w:rsidR="00830ABE" w:rsidRP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10</w:t>
            </w:r>
          </w:p>
        </w:tc>
        <w:tc>
          <w:tcPr>
            <w:tcW w:w="6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Lymph nodes of axilla and scalene region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C77.8</w:t>
            </w:r>
          </w:p>
        </w:tc>
      </w:tr>
    </w:tbl>
    <w:p w:rsidR="00830ABE" w:rsidRPr="0070682E" w:rsidRDefault="00830ABE">
      <w:pPr>
        <w:pStyle w:val="a"/>
        <w:rPr>
          <w:szCs w:val="20"/>
        </w:rPr>
      </w:pPr>
    </w:p>
    <w:tbl>
      <w:tblPr>
        <w:tblOverlap w:val="never"/>
        <w:tblW w:w="89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52"/>
        <w:gridCol w:w="5402"/>
        <w:gridCol w:w="1417"/>
        <w:gridCol w:w="1621"/>
      </w:tblGrid>
      <w:tr w:rsidR="00830ABE" w:rsidRPr="0070682E" w:rsidTr="0070682E">
        <w:trPr>
          <w:trHeight w:val="62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b/>
              </w:rPr>
              <w:t>No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b/>
              </w:rPr>
              <w:t>Diagnosis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b/>
              </w:rPr>
              <w:t>ICD-O-3 Topography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b/>
              </w:rPr>
              <w:t>ICD-O-3 Morphology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t>11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t>Hepatoma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C22.0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8170/39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t>12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t>Bronchogenic carcinoma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C34.9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8010/39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t>13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t xml:space="preserve">Femoral </w:t>
            </w:r>
            <w:proofErr w:type="spellStart"/>
            <w:r w:rsidRPr="0070682E">
              <w:rPr>
                <w:rFonts w:ascii="Calibri" w:hAnsi="Calibri"/>
              </w:rPr>
              <w:t>chondroblastic</w:t>
            </w:r>
            <w:proofErr w:type="spellEnd"/>
            <w:r w:rsidRPr="0070682E">
              <w:rPr>
                <w:rFonts w:ascii="Calibri" w:hAnsi="Calibri"/>
              </w:rPr>
              <w:t xml:space="preserve"> osteosarcoma, grade 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C40.2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9181/33</w:t>
            </w:r>
          </w:p>
        </w:tc>
      </w:tr>
      <w:tr w:rsidR="00830ABE" w:rsidRPr="0070682E" w:rsidTr="0070682E">
        <w:trPr>
          <w:trHeight w:val="74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lastRenderedPageBreak/>
              <w:t>14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t>Poorly-differentiated follicular and papillary carcinoma of right lobe of thyroid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C73.9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8340/33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t>15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Calibri" w:hAnsi="Calibri"/>
              </w:rPr>
            </w:pPr>
            <w:r w:rsidRPr="0070682E">
              <w:rPr>
                <w:rFonts w:ascii="Calibri" w:hAnsi="Calibri"/>
              </w:rPr>
              <w:t>Retroperitoneal mesothelioma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C48.0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Calibri" w:hAnsi="Calibri"/>
              </w:rPr>
            </w:pPr>
            <w:r w:rsidRPr="0070682E">
              <w:rPr>
                <w:rFonts w:ascii="Calibri" w:hAnsi="Calibri"/>
                <w:color w:val="315F97"/>
              </w:rPr>
              <w:t>9050/39</w:t>
            </w:r>
          </w:p>
        </w:tc>
      </w:tr>
    </w:tbl>
    <w:p w:rsidR="00830ABE" w:rsidRDefault="00830ABE">
      <w:pPr>
        <w:pStyle w:val="a"/>
      </w:pPr>
    </w:p>
    <w:tbl>
      <w:tblPr>
        <w:tblOverlap w:val="never"/>
        <w:tblW w:w="89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52"/>
        <w:gridCol w:w="5402"/>
        <w:gridCol w:w="1417"/>
        <w:gridCol w:w="1621"/>
      </w:tblGrid>
      <w:tr w:rsidR="00830ABE" w:rsidRPr="0070682E" w:rsidTr="0070682E">
        <w:trPr>
          <w:trHeight w:val="69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br w:type="page"/>
            </w:r>
            <w:r w:rsidRPr="0070682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 Topography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 Morphology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16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Lobular carcinoma in situ, upper outer quadrant, breast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C50.4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8520/29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17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Malignant mixed tumor of minor salivary gland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C06.9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8940/39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18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Follicular lymphoma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C77.9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9690/39</w:t>
            </w:r>
          </w:p>
        </w:tc>
      </w:tr>
      <w:tr w:rsidR="00830ABE" w:rsidRPr="0070682E" w:rsidTr="0070682E">
        <w:trPr>
          <w:trHeight w:val="106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19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Adenocarcinoma, metastatic to lung 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(code primary site, not metastatic site, and primary is unknown)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C80.9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8140/39</w:t>
            </w:r>
          </w:p>
        </w:tc>
      </w:tr>
      <w:tr w:rsidR="00830ABE" w:rsidRPr="0070682E" w:rsidTr="0070682E">
        <w:trPr>
          <w:trHeight w:val="53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20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Acute null cell </w:t>
            </w:r>
            <w:proofErr w:type="spellStart"/>
            <w:r w:rsidRPr="0070682E">
              <w:rPr>
                <w:rFonts w:ascii="Arial" w:hAnsi="Arial" w:cs="Arial"/>
              </w:rPr>
              <w:t>myelomonocytic</w:t>
            </w:r>
            <w:proofErr w:type="spellEnd"/>
            <w:r w:rsidRPr="0070682E">
              <w:rPr>
                <w:rFonts w:ascii="Arial" w:hAnsi="Arial" w:cs="Arial"/>
              </w:rPr>
              <w:t xml:space="preserve"> leukemia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C42.1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9867/37</w:t>
            </w:r>
          </w:p>
        </w:tc>
      </w:tr>
    </w:tbl>
    <w:p w:rsidR="00830ABE" w:rsidRDefault="00830ABE">
      <w:pPr>
        <w:pStyle w:val="a"/>
      </w:pPr>
    </w:p>
    <w:p w:rsidR="00830ABE" w:rsidRPr="0070682E" w:rsidRDefault="00436096">
      <w:pPr>
        <w:pStyle w:val="a"/>
        <w:rPr>
          <w:rFonts w:ascii="Arial" w:hAnsi="Arial" w:cs="Arial"/>
        </w:rPr>
      </w:pPr>
      <w:r w:rsidRPr="0070682E">
        <w:rPr>
          <w:rFonts w:ascii="Arial" w:hAnsi="Arial" w:cs="Arial"/>
          <w:b/>
          <w:sz w:val="28"/>
        </w:rPr>
        <w:t>Coding Exercise III (Advanced)</w:t>
      </w:r>
    </w:p>
    <w:tbl>
      <w:tblPr>
        <w:tblOverlap w:val="never"/>
        <w:tblW w:w="89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52"/>
        <w:gridCol w:w="5544"/>
        <w:gridCol w:w="1417"/>
        <w:gridCol w:w="1479"/>
      </w:tblGrid>
      <w:tr w:rsidR="00830ABE" w:rsidRPr="0070682E" w:rsidTr="0070682E">
        <w:trPr>
          <w:trHeight w:val="69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 Topography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 Morphology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Poorly differentiated ductal carcinoma, head of pancreas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C25.0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8500/33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2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</w:rPr>
              <w:t>Feoral</w:t>
            </w:r>
            <w:proofErr w:type="spellEnd"/>
            <w:r w:rsidRPr="0070682E">
              <w:rPr>
                <w:rFonts w:ascii="Arial" w:hAnsi="Arial" w:cs="Arial"/>
              </w:rPr>
              <w:t xml:space="preserve"> metastases from anaplastic thyroid carcinoma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C73.9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8021/34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3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Myxofibrosarcoma of corpus uteri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C54.9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8811/39</w:t>
            </w:r>
          </w:p>
        </w:tc>
      </w:tr>
      <w:tr w:rsidR="00830ABE" w:rsidRPr="0070682E" w:rsidTr="0070682E">
        <w:trPr>
          <w:trHeight w:val="63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4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Mixed tumor of uncertain behavior, parotid gland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C07.9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8940/19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5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</w:rPr>
              <w:t>Infratentorial</w:t>
            </w:r>
            <w:proofErr w:type="spellEnd"/>
            <w:r w:rsidRPr="0070682E">
              <w:rPr>
                <w:rFonts w:ascii="Arial" w:hAnsi="Arial" w:cs="Arial"/>
              </w:rPr>
              <w:t xml:space="preserve"> brain tumor (clinical diagnosis)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C71.7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8000/19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6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Dermatofibrosarcoma of upper arm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C44.6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8832/39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7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Malignant cells in pleural effusion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C80.9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8001/39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Cholangiocarcinoma of intrahepatic bile duct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C22.1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8160/39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9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CIN III of cervix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C53.9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8077/29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10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MALT lymphoma of ileum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C17.2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9699/39</w:t>
            </w:r>
          </w:p>
        </w:tc>
      </w:tr>
    </w:tbl>
    <w:p w:rsidR="00830ABE" w:rsidRDefault="00830ABE">
      <w:pPr>
        <w:pStyle w:val="a"/>
      </w:pPr>
    </w:p>
    <w:tbl>
      <w:tblPr>
        <w:tblOverlap w:val="never"/>
        <w:tblW w:w="89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52"/>
        <w:gridCol w:w="5544"/>
        <w:gridCol w:w="1417"/>
        <w:gridCol w:w="1479"/>
      </w:tblGrid>
      <w:tr w:rsidR="00830ABE" w:rsidRPr="0070682E" w:rsidTr="0070682E">
        <w:trPr>
          <w:trHeight w:val="69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 Topography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b/>
              </w:rPr>
              <w:t>ICD-O-3 Morphology</w:t>
            </w:r>
          </w:p>
        </w:tc>
      </w:tr>
      <w:tr w:rsidR="00830ABE" w:rsidRPr="0070682E" w:rsidTr="0070682E">
        <w:trPr>
          <w:trHeight w:val="80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11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Infiltrating duct carcinoma,</w:t>
            </w:r>
          </w:p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papillary type, 9:00 position, left breast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C50.8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8503/39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12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Generalized mycosis </w:t>
            </w:r>
            <w:proofErr w:type="spellStart"/>
            <w:r w:rsidRPr="0070682E">
              <w:rPr>
                <w:rFonts w:ascii="Arial" w:hAnsi="Arial" w:cs="Arial"/>
              </w:rPr>
              <w:t>fungoides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C44.9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9700/39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13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Odontogenic primordial cyst, second molar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---------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--[SNOMED]</w:t>
            </w:r>
          </w:p>
        </w:tc>
      </w:tr>
      <w:tr w:rsidR="00830ABE" w:rsidRPr="0070682E" w:rsidTr="0070682E">
        <w:trPr>
          <w:trHeight w:val="63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14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Adult T-cell </w:t>
            </w:r>
            <w:proofErr w:type="spellStart"/>
            <w:r w:rsidRPr="0070682E">
              <w:rPr>
                <w:rFonts w:ascii="Arial" w:hAnsi="Arial" w:cs="Arial"/>
              </w:rPr>
              <w:t>lyphoma</w:t>
            </w:r>
            <w:proofErr w:type="spellEnd"/>
            <w:r w:rsidRPr="0070682E">
              <w:rPr>
                <w:rFonts w:ascii="Arial" w:hAnsi="Arial" w:cs="Arial"/>
              </w:rPr>
              <w:t>, right upper lobe of lung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C34.1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9827/35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15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PNET of thigh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C76.5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9473/39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16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Malignant </w:t>
            </w:r>
            <w:proofErr w:type="spellStart"/>
            <w:r w:rsidRPr="0070682E">
              <w:rPr>
                <w:rFonts w:ascii="Arial" w:hAnsi="Arial" w:cs="Arial"/>
              </w:rPr>
              <w:t>angioendothelioma</w:t>
            </w:r>
            <w:proofErr w:type="spellEnd"/>
            <w:r w:rsidRPr="0070682E">
              <w:rPr>
                <w:rFonts w:ascii="Arial" w:hAnsi="Arial" w:cs="Arial"/>
              </w:rPr>
              <w:t>, pulmonary artery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C49.3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9130/39</w:t>
            </w:r>
          </w:p>
        </w:tc>
      </w:tr>
      <w:tr w:rsidR="00830ABE" w:rsidRPr="0070682E" w:rsidTr="0070682E">
        <w:trPr>
          <w:trHeight w:val="80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17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</w:rPr>
              <w:t>Sarcoatoid</w:t>
            </w:r>
            <w:proofErr w:type="spellEnd"/>
            <w:r w:rsidRPr="0070682E">
              <w:rPr>
                <w:rFonts w:ascii="Arial" w:hAnsi="Arial" w:cs="Arial"/>
              </w:rPr>
              <w:t xml:space="preserve"> squamous carcinoma </w:t>
            </w:r>
          </w:p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of abdominal esophagus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C15.2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8074/39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18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Mixed </w:t>
            </w:r>
            <w:proofErr w:type="spellStart"/>
            <w:r w:rsidRPr="0070682E">
              <w:rPr>
                <w:rFonts w:ascii="Arial" w:hAnsi="Arial" w:cs="Arial"/>
              </w:rPr>
              <w:t>terato</w:t>
            </w:r>
            <w:proofErr w:type="spellEnd"/>
            <w:r w:rsidRPr="0070682E">
              <w:rPr>
                <w:rFonts w:ascii="Arial" w:hAnsi="Arial" w:cs="Arial"/>
              </w:rPr>
              <w:t xml:space="preserve">-and </w:t>
            </w:r>
            <w:proofErr w:type="spellStart"/>
            <w:r w:rsidRPr="0070682E">
              <w:rPr>
                <w:rFonts w:ascii="Arial" w:hAnsi="Arial" w:cs="Arial"/>
              </w:rPr>
              <w:t>choriocarcinoma</w:t>
            </w:r>
            <w:proofErr w:type="spellEnd"/>
            <w:r w:rsidRPr="0070682E">
              <w:rPr>
                <w:rFonts w:ascii="Arial" w:hAnsi="Arial" w:cs="Arial"/>
              </w:rPr>
              <w:t>, testis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C62.9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9101/39</w:t>
            </w:r>
          </w:p>
        </w:tc>
      </w:tr>
      <w:tr w:rsidR="00830ABE" w:rsidRPr="0070682E" w:rsidTr="0070682E">
        <w:trPr>
          <w:trHeight w:val="80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19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Papillary serous cystadenoma of borderline malignancy, involving ovary and fallopian tube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C57.8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8462/19</w:t>
            </w:r>
          </w:p>
        </w:tc>
      </w:tr>
      <w:tr w:rsidR="00830ABE" w:rsidRPr="0070682E" w:rsidTr="0070682E">
        <w:trPr>
          <w:trHeight w:val="80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830ABE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830ABE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830ABE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830ABE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0ABE" w:rsidRPr="0070682E" w:rsidTr="0070682E">
        <w:trPr>
          <w:trHeight w:val="80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21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Multiple myeloma present in ilium, </w:t>
            </w:r>
            <w:proofErr w:type="spellStart"/>
            <w:r w:rsidRPr="0070682E">
              <w:rPr>
                <w:rFonts w:ascii="Arial" w:hAnsi="Arial" w:cs="Arial"/>
              </w:rPr>
              <w:t>humerus</w:t>
            </w:r>
            <w:proofErr w:type="spellEnd"/>
            <w:r w:rsidRPr="0070682E">
              <w:rPr>
                <w:rFonts w:ascii="Arial" w:hAnsi="Arial" w:cs="Arial"/>
              </w:rPr>
              <w:t xml:space="preserve">, and </w:t>
            </w:r>
            <w:proofErr w:type="spellStart"/>
            <w:r w:rsidRPr="0070682E">
              <w:rPr>
                <w:rFonts w:ascii="Arial" w:hAnsi="Arial" w:cs="Arial"/>
              </w:rPr>
              <w:t>calvarium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C42.1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9732/39</w:t>
            </w:r>
          </w:p>
        </w:tc>
      </w:tr>
      <w:tr w:rsidR="00830ABE" w:rsidRPr="0070682E" w:rsidTr="0070682E">
        <w:trPr>
          <w:trHeight w:val="80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22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proofErr w:type="spellStart"/>
            <w:r w:rsidRPr="0070682E">
              <w:rPr>
                <w:rFonts w:ascii="Arial" w:hAnsi="Arial" w:cs="Arial"/>
              </w:rPr>
              <w:t>Intraductal</w:t>
            </w:r>
            <w:proofErr w:type="spellEnd"/>
            <w:r w:rsidRPr="0070682E">
              <w:rPr>
                <w:rFonts w:ascii="Arial" w:hAnsi="Arial" w:cs="Arial"/>
              </w:rPr>
              <w:t xml:space="preserve"> carcinoma, cribriform and </w:t>
            </w:r>
            <w:proofErr w:type="spellStart"/>
            <w:r w:rsidRPr="0070682E">
              <w:rPr>
                <w:rFonts w:ascii="Arial" w:hAnsi="Arial" w:cs="Arial"/>
              </w:rPr>
              <w:t>comedo</w:t>
            </w:r>
            <w:proofErr w:type="spellEnd"/>
            <w:r w:rsidRPr="0070682E">
              <w:rPr>
                <w:rFonts w:ascii="Arial" w:hAnsi="Arial" w:cs="Arial"/>
              </w:rPr>
              <w:t xml:space="preserve"> types, left breast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C50.9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8523/29</w:t>
            </w:r>
          </w:p>
        </w:tc>
      </w:tr>
      <w:tr w:rsidR="00830ABE" w:rsidRPr="0070682E" w:rsidTr="0070682E">
        <w:trPr>
          <w:trHeight w:val="80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23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 xml:space="preserve">Large malignant melanoma of lower gingival and </w:t>
            </w:r>
            <w:proofErr w:type="spellStart"/>
            <w:r w:rsidRPr="0070682E">
              <w:rPr>
                <w:rFonts w:ascii="Arial" w:hAnsi="Arial" w:cs="Arial"/>
              </w:rPr>
              <w:t>retromolar</w:t>
            </w:r>
            <w:proofErr w:type="spellEnd"/>
            <w:r w:rsidRPr="0070682E">
              <w:rPr>
                <w:rFonts w:ascii="Arial" w:hAnsi="Arial" w:cs="Arial"/>
              </w:rPr>
              <w:t xml:space="preserve"> </w:t>
            </w:r>
            <w:proofErr w:type="spellStart"/>
            <w:r w:rsidRPr="0070682E">
              <w:rPr>
                <w:rFonts w:ascii="Arial" w:hAnsi="Arial" w:cs="Arial"/>
              </w:rPr>
              <w:t>trigone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C06.9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8720/39</w:t>
            </w:r>
          </w:p>
        </w:tc>
      </w:tr>
      <w:tr w:rsidR="00830ABE" w:rsidRPr="0070682E" w:rsidTr="0070682E">
        <w:trPr>
          <w:trHeight w:val="80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Urothelial carcinomas of dome, trigone and lateral wall of bladder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C67.9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 w:rsidP="0070682E">
            <w:pPr>
              <w:pStyle w:val="a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8120/39</w:t>
            </w:r>
          </w:p>
        </w:tc>
      </w:tr>
      <w:tr w:rsidR="00830ABE" w:rsidRPr="0070682E" w:rsidTr="0070682E">
        <w:trPr>
          <w:trHeight w:val="59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25</w:t>
            </w:r>
          </w:p>
        </w:tc>
        <w:tc>
          <w:tcPr>
            <w:tcW w:w="5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</w:rPr>
              <w:t>Malignant angiomatous meningioma of frontal lobe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C70.0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0ABE" w:rsidRPr="0070682E" w:rsidRDefault="00436096">
            <w:pPr>
              <w:pStyle w:val="a"/>
              <w:wordWrap/>
              <w:jc w:val="center"/>
              <w:rPr>
                <w:rFonts w:ascii="Arial" w:hAnsi="Arial" w:cs="Arial"/>
              </w:rPr>
            </w:pPr>
            <w:r w:rsidRPr="0070682E">
              <w:rPr>
                <w:rFonts w:ascii="Arial" w:hAnsi="Arial" w:cs="Arial"/>
                <w:color w:val="315F97"/>
              </w:rPr>
              <w:t>9534/39</w:t>
            </w:r>
          </w:p>
        </w:tc>
      </w:tr>
    </w:tbl>
    <w:p w:rsidR="00830ABE" w:rsidRDefault="00830ABE">
      <w:pPr>
        <w:pStyle w:val="a"/>
      </w:pPr>
    </w:p>
    <w:sectPr w:rsidR="00830ABE">
      <w:headerReference w:type="default" r:id="rId9"/>
      <w:endnotePr>
        <w:numFmt w:val="decimal"/>
      </w:endnotePr>
      <w:pgSz w:w="11906" w:h="16838"/>
      <w:pgMar w:top="1700" w:right="1417" w:bottom="1700" w:left="1417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EE" w:rsidRDefault="00F509EE" w:rsidP="0070682E">
      <w:pPr>
        <w:spacing w:after="0" w:line="240" w:lineRule="auto"/>
      </w:pPr>
      <w:r>
        <w:separator/>
      </w:r>
    </w:p>
  </w:endnote>
  <w:endnote w:type="continuationSeparator" w:id="0">
    <w:p w:rsidR="00F509EE" w:rsidRDefault="00F509EE" w:rsidP="0070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EE" w:rsidRDefault="00F509EE" w:rsidP="0070682E">
      <w:pPr>
        <w:spacing w:after="0" w:line="240" w:lineRule="auto"/>
      </w:pPr>
      <w:r>
        <w:separator/>
      </w:r>
    </w:p>
  </w:footnote>
  <w:footnote w:type="continuationSeparator" w:id="0">
    <w:p w:rsidR="00F509EE" w:rsidRDefault="00F509EE" w:rsidP="0070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7261BD" w:rsidRDefault="007261BD" w:rsidP="007261BD">
        <w:pPr>
          <w:pStyle w:val="Header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71E46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ko-KR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71E46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7EC"/>
    <w:multiLevelType w:val="multilevel"/>
    <w:tmpl w:val="31DC3F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3620F"/>
    <w:multiLevelType w:val="multilevel"/>
    <w:tmpl w:val="5436F5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06BA8"/>
    <w:multiLevelType w:val="multilevel"/>
    <w:tmpl w:val="AC7214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F3EAE"/>
    <w:multiLevelType w:val="multilevel"/>
    <w:tmpl w:val="CEC4B3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130D8"/>
    <w:multiLevelType w:val="multilevel"/>
    <w:tmpl w:val="2654B2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B4ADD"/>
    <w:multiLevelType w:val="multilevel"/>
    <w:tmpl w:val="AC025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33393"/>
    <w:multiLevelType w:val="multilevel"/>
    <w:tmpl w:val="744E2E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ABE"/>
    <w:rsid w:val="00436096"/>
    <w:rsid w:val="0070682E"/>
    <w:rsid w:val="007261BD"/>
    <w:rsid w:val="00771E46"/>
    <w:rsid w:val="00830ABE"/>
    <w:rsid w:val="00F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Header">
    <w:name w:val="header"/>
    <w:basedOn w:val="Normal"/>
    <w:link w:val="HeaderChar"/>
    <w:uiPriority w:val="99"/>
    <w:unhideWhenUsed/>
    <w:rsid w:val="0070682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0682E"/>
  </w:style>
  <w:style w:type="paragraph" w:styleId="Footer">
    <w:name w:val="footer"/>
    <w:basedOn w:val="Normal"/>
    <w:link w:val="FooterChar"/>
    <w:uiPriority w:val="99"/>
    <w:unhideWhenUsed/>
    <w:rsid w:val="0070682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06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DV3HC7D76SZY-2102554853-19</_dlc_DocId>
    <_dlc_DocIdUrl xmlns="2e0c1d0e-81b8-41dc-aa6a-c93b6940113f">
      <Url>https://www.moh.gov.bn/_layouts/15/DocIdRedir.aspx?ID=DV3HC7D76SZY-2102554853-19</Url>
      <Description>DV3HC7D76SZY-2102554853-19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9127B7B-08DB-4C34-8EFD-93FE1085A541}"/>
</file>

<file path=customXml/itemProps2.xml><?xml version="1.0" encoding="utf-8"?>
<ds:datastoreItem xmlns:ds="http://schemas.openxmlformats.org/officeDocument/2006/customXml" ds:itemID="{BE232E7E-4CB3-4095-8F1D-4EABBECA504F}"/>
</file>

<file path=customXml/itemProps3.xml><?xml version="1.0" encoding="utf-8"?>
<ds:datastoreItem xmlns:ds="http://schemas.openxmlformats.org/officeDocument/2006/customXml" ds:itemID="{7B01242C-3A5F-498B-8D35-5E14361C7B32}"/>
</file>

<file path=customXml/itemProps4.xml><?xml version="1.0" encoding="utf-8"?>
<ds:datastoreItem xmlns:ds="http://schemas.openxmlformats.org/officeDocument/2006/customXml" ds:itemID="{29BAAEF6-FFC4-4B1B-9A1E-1A08701779DD}"/>
</file>

<file path=customXml/itemProps5.xml><?xml version="1.0" encoding="utf-8"?>
<ds:datastoreItem xmlns:ds="http://schemas.openxmlformats.org/officeDocument/2006/customXml" ds:itemID="{7D660C3A-1E66-485F-8585-6A9E25EDA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4394</Characters>
  <Application>Microsoft Office Word</Application>
  <DocSecurity>0</DocSecurity>
  <Lines>36</Lines>
  <Paragraphs>10</Paragraphs>
  <ScaleCrop>false</ScaleCrop>
  <Company>Toshiba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 Exercise I</dc:title>
  <dc:creator>ncc</dc:creator>
  <cp:lastModifiedBy>Siti Zuhrini Binti Hj Kahan</cp:lastModifiedBy>
  <cp:revision>6</cp:revision>
  <dcterms:created xsi:type="dcterms:W3CDTF">2013-07-08T07:07:00Z</dcterms:created>
  <dcterms:modified xsi:type="dcterms:W3CDTF">2016-01-28T05:27:00Z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e03bd630-ff21-4a05-8ba0-28c3831db857</vt:lpwstr>
  </property>
</Properties>
</file>